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89" w:rsidRPr="00980989" w:rsidRDefault="00980989" w:rsidP="00980989">
      <w:pPr>
        <w:spacing w:after="0"/>
        <w:jc w:val="center"/>
        <w:rPr>
          <w:rFonts w:asciiTheme="minorHAnsi" w:hAnsiTheme="minorHAnsi"/>
          <w:b/>
          <w:sz w:val="28"/>
          <w:szCs w:val="28"/>
        </w:rPr>
      </w:pPr>
      <w:r w:rsidRPr="00185FC9">
        <w:rPr>
          <w:rFonts w:asciiTheme="minorHAnsi" w:hAnsiTheme="minorHAnsi"/>
          <w:b/>
          <w:sz w:val="28"/>
          <w:szCs w:val="28"/>
        </w:rPr>
        <w:t>Christ Exalting Care Groups</w:t>
      </w:r>
    </w:p>
    <w:p w:rsidR="00980989" w:rsidRDefault="00980989" w:rsidP="00980989">
      <w:pPr>
        <w:spacing w:after="0"/>
        <w:rPr>
          <w:rFonts w:asciiTheme="minorHAnsi" w:hAnsiTheme="minorHAnsi"/>
          <w:b/>
        </w:rPr>
      </w:pPr>
    </w:p>
    <w:p w:rsidR="00980989" w:rsidRPr="00980989" w:rsidRDefault="00980989" w:rsidP="00980989">
      <w:pPr>
        <w:spacing w:after="0" w:line="360" w:lineRule="auto"/>
        <w:rPr>
          <w:rFonts w:asciiTheme="minorHAnsi" w:hAnsiTheme="minorHAnsi"/>
          <w:b/>
        </w:rPr>
      </w:pPr>
      <w:r w:rsidRPr="00185FC9">
        <w:rPr>
          <w:rFonts w:asciiTheme="minorHAnsi" w:hAnsiTheme="minorHAnsi"/>
          <w:b/>
        </w:rPr>
        <w:t xml:space="preserve">I. The Preeminent One </w:t>
      </w:r>
    </w:p>
    <w:p w:rsidR="00980989" w:rsidRPr="00980989" w:rsidRDefault="00980989" w:rsidP="00980989">
      <w:pPr>
        <w:pStyle w:val="ListParagraph"/>
        <w:numPr>
          <w:ilvl w:val="0"/>
          <w:numId w:val="1"/>
        </w:numPr>
        <w:spacing w:after="0" w:line="360" w:lineRule="auto"/>
        <w:rPr>
          <w:rFonts w:asciiTheme="minorHAnsi" w:hAnsiTheme="minorHAnsi"/>
          <w:sz w:val="20"/>
          <w:szCs w:val="20"/>
        </w:rPr>
      </w:pPr>
      <w:r w:rsidRPr="00185FC9">
        <w:rPr>
          <w:rFonts w:asciiTheme="minorHAnsi" w:hAnsiTheme="minorHAnsi"/>
          <w:sz w:val="20"/>
          <w:szCs w:val="20"/>
        </w:rPr>
        <w:t>Col 1:15-20</w:t>
      </w:r>
    </w:p>
    <w:p w:rsidR="00980989" w:rsidRPr="00185FC9" w:rsidRDefault="00980989" w:rsidP="00980989">
      <w:pPr>
        <w:pStyle w:val="ListParagraph"/>
        <w:numPr>
          <w:ilvl w:val="0"/>
          <w:numId w:val="1"/>
        </w:numPr>
        <w:spacing w:after="0" w:line="360" w:lineRule="auto"/>
        <w:rPr>
          <w:rFonts w:asciiTheme="minorHAnsi" w:hAnsiTheme="minorHAnsi"/>
          <w:sz w:val="20"/>
          <w:szCs w:val="20"/>
        </w:rPr>
      </w:pPr>
      <w:r w:rsidRPr="00185FC9">
        <w:rPr>
          <w:rFonts w:asciiTheme="minorHAnsi" w:hAnsiTheme="minorHAnsi"/>
          <w:sz w:val="20"/>
          <w:szCs w:val="20"/>
        </w:rPr>
        <w:t>Rom 12:1-2</w:t>
      </w:r>
    </w:p>
    <w:p w:rsidR="00980989" w:rsidRDefault="00980989" w:rsidP="00980989">
      <w:pPr>
        <w:spacing w:after="0" w:line="360" w:lineRule="auto"/>
        <w:rPr>
          <w:rFonts w:asciiTheme="minorHAnsi" w:hAnsiTheme="minorHAnsi"/>
        </w:rPr>
      </w:pPr>
    </w:p>
    <w:p w:rsidR="00980989" w:rsidRDefault="00980989" w:rsidP="00980989">
      <w:pPr>
        <w:spacing w:after="0" w:line="360" w:lineRule="auto"/>
        <w:rPr>
          <w:rFonts w:asciiTheme="minorHAnsi" w:hAnsiTheme="minorHAnsi"/>
          <w:b/>
        </w:rPr>
      </w:pPr>
      <w:r w:rsidRPr="00185FC9">
        <w:rPr>
          <w:rFonts w:asciiTheme="minorHAnsi" w:hAnsiTheme="minorHAnsi"/>
          <w:b/>
        </w:rPr>
        <w:t>II. Progressive Sanctification</w:t>
      </w:r>
    </w:p>
    <w:p w:rsidR="00980989" w:rsidRPr="00980989" w:rsidRDefault="00980989" w:rsidP="00980989">
      <w:pPr>
        <w:pStyle w:val="ListParagraph"/>
        <w:numPr>
          <w:ilvl w:val="0"/>
          <w:numId w:val="2"/>
        </w:numPr>
        <w:spacing w:after="0" w:line="360" w:lineRule="auto"/>
        <w:rPr>
          <w:rFonts w:asciiTheme="minorHAnsi" w:hAnsiTheme="minorHAnsi"/>
          <w:bCs/>
          <w:sz w:val="22"/>
          <w:szCs w:val="22"/>
        </w:rPr>
      </w:pPr>
      <w:r w:rsidRPr="00F00F49">
        <w:rPr>
          <w:rFonts w:asciiTheme="minorHAnsi" w:hAnsiTheme="minorHAnsi"/>
          <w:bCs/>
          <w:sz w:val="22"/>
          <w:szCs w:val="22"/>
        </w:rPr>
        <w:t>Philippians 1:9-11</w:t>
      </w:r>
    </w:p>
    <w:p w:rsidR="00980989" w:rsidRPr="00980989" w:rsidRDefault="00980989" w:rsidP="00980989">
      <w:pPr>
        <w:pStyle w:val="ListParagraph"/>
        <w:numPr>
          <w:ilvl w:val="0"/>
          <w:numId w:val="2"/>
        </w:numPr>
        <w:spacing w:after="0" w:line="360" w:lineRule="auto"/>
        <w:rPr>
          <w:rFonts w:asciiTheme="minorHAnsi" w:hAnsiTheme="minorHAnsi"/>
          <w:bCs/>
          <w:sz w:val="22"/>
          <w:szCs w:val="22"/>
        </w:rPr>
      </w:pPr>
      <w:r w:rsidRPr="00F00F49">
        <w:rPr>
          <w:rFonts w:asciiTheme="minorHAnsi" w:hAnsiTheme="minorHAnsi"/>
          <w:bCs/>
          <w:sz w:val="22"/>
          <w:szCs w:val="22"/>
        </w:rPr>
        <w:t xml:space="preserve">Matthew 5:14-16 </w:t>
      </w:r>
    </w:p>
    <w:p w:rsidR="00980989" w:rsidRPr="00F00F49" w:rsidRDefault="00980989" w:rsidP="00980989">
      <w:pPr>
        <w:pStyle w:val="ListParagraph"/>
        <w:numPr>
          <w:ilvl w:val="0"/>
          <w:numId w:val="2"/>
        </w:numPr>
        <w:spacing w:after="0" w:line="360" w:lineRule="auto"/>
        <w:rPr>
          <w:rFonts w:asciiTheme="minorHAnsi" w:hAnsiTheme="minorHAnsi"/>
          <w:sz w:val="22"/>
          <w:szCs w:val="22"/>
        </w:rPr>
      </w:pPr>
      <w:r>
        <w:rPr>
          <w:rFonts w:asciiTheme="minorHAnsi" w:hAnsiTheme="minorHAnsi"/>
          <w:bCs/>
          <w:sz w:val="22"/>
          <w:szCs w:val="22"/>
        </w:rPr>
        <w:t>H</w:t>
      </w:r>
      <w:r w:rsidRPr="00F00F49">
        <w:rPr>
          <w:rFonts w:asciiTheme="minorHAnsi" w:hAnsiTheme="minorHAnsi"/>
          <w:bCs/>
          <w:sz w:val="22"/>
          <w:szCs w:val="22"/>
        </w:rPr>
        <w:t xml:space="preserve">ebrews 10:24-25 </w:t>
      </w:r>
    </w:p>
    <w:p w:rsidR="00980989" w:rsidRDefault="00980989" w:rsidP="00980989">
      <w:pPr>
        <w:spacing w:after="0" w:line="360" w:lineRule="auto"/>
        <w:rPr>
          <w:rFonts w:asciiTheme="minorHAnsi" w:hAnsiTheme="minorHAnsi"/>
          <w:b/>
        </w:rPr>
      </w:pPr>
    </w:p>
    <w:p w:rsidR="00980989" w:rsidRDefault="00980989" w:rsidP="00980989">
      <w:pPr>
        <w:spacing w:after="0" w:line="360" w:lineRule="auto"/>
        <w:rPr>
          <w:rFonts w:asciiTheme="minorHAnsi" w:hAnsiTheme="minorHAnsi"/>
          <w:b/>
        </w:rPr>
      </w:pPr>
      <w:r>
        <w:rPr>
          <w:rFonts w:asciiTheme="minorHAnsi" w:hAnsiTheme="minorHAnsi"/>
          <w:b/>
        </w:rPr>
        <w:t>III. Mutual Care</w:t>
      </w:r>
    </w:p>
    <w:p w:rsidR="00980989" w:rsidRPr="00980989" w:rsidRDefault="00980989" w:rsidP="00980989">
      <w:pPr>
        <w:pStyle w:val="ListParagraph"/>
        <w:numPr>
          <w:ilvl w:val="0"/>
          <w:numId w:val="3"/>
        </w:numPr>
        <w:spacing w:after="0" w:line="360" w:lineRule="auto"/>
        <w:rPr>
          <w:rFonts w:asciiTheme="minorHAnsi" w:hAnsiTheme="minorHAnsi" w:cstheme="minorBidi"/>
          <w:sz w:val="22"/>
          <w:szCs w:val="22"/>
        </w:rPr>
      </w:pPr>
      <w:r w:rsidRPr="00F00F49">
        <w:rPr>
          <w:rFonts w:asciiTheme="minorHAnsi" w:eastAsia="Times New Roman" w:hAnsiTheme="minorHAnsi"/>
          <w:bCs/>
          <w:sz w:val="22"/>
          <w:szCs w:val="22"/>
        </w:rPr>
        <w:t xml:space="preserve">Luke 4:18-19 </w:t>
      </w:r>
    </w:p>
    <w:p w:rsidR="00980989" w:rsidRPr="00980989" w:rsidRDefault="00980989" w:rsidP="00980989">
      <w:pPr>
        <w:pStyle w:val="ListParagraph"/>
        <w:numPr>
          <w:ilvl w:val="0"/>
          <w:numId w:val="3"/>
        </w:numPr>
        <w:spacing w:after="0" w:line="360" w:lineRule="auto"/>
        <w:rPr>
          <w:rFonts w:asciiTheme="minorHAnsi" w:hAnsiTheme="minorHAnsi"/>
          <w:sz w:val="22"/>
          <w:szCs w:val="22"/>
        </w:rPr>
      </w:pPr>
      <w:r w:rsidRPr="00F00F49">
        <w:rPr>
          <w:rFonts w:asciiTheme="minorHAnsi" w:hAnsiTheme="minorHAnsi"/>
          <w:sz w:val="22"/>
          <w:szCs w:val="22"/>
        </w:rPr>
        <w:t>“Christ has no body on earth but yours, no hands but yours, no feet but yours.  Yours are the eyes through which Christ’s compassion for the world is to look out.  Yours are the feet with which He is to go about doing good; and yours are the hands with which He is to bless us now.”  -- St. Teresa of Avila.</w:t>
      </w:r>
    </w:p>
    <w:p w:rsidR="00980989" w:rsidRPr="00980989" w:rsidRDefault="00980989" w:rsidP="00980989">
      <w:pPr>
        <w:pStyle w:val="ListParagraph"/>
        <w:numPr>
          <w:ilvl w:val="0"/>
          <w:numId w:val="3"/>
        </w:numPr>
        <w:spacing w:after="0" w:line="360" w:lineRule="auto"/>
        <w:rPr>
          <w:rFonts w:asciiTheme="minorHAnsi" w:hAnsiTheme="minorHAnsi"/>
          <w:bCs/>
          <w:sz w:val="22"/>
          <w:szCs w:val="22"/>
        </w:rPr>
      </w:pPr>
      <w:r w:rsidRPr="00F00F49">
        <w:rPr>
          <w:rFonts w:asciiTheme="minorHAnsi" w:hAnsiTheme="minorHAnsi"/>
          <w:bCs/>
          <w:sz w:val="22"/>
          <w:szCs w:val="22"/>
        </w:rPr>
        <w:t xml:space="preserve">1 John 3:16-18 </w:t>
      </w:r>
    </w:p>
    <w:p w:rsidR="00980989" w:rsidRPr="00F00F49" w:rsidRDefault="00980989" w:rsidP="00980989">
      <w:pPr>
        <w:pStyle w:val="ListParagraph"/>
        <w:numPr>
          <w:ilvl w:val="0"/>
          <w:numId w:val="3"/>
        </w:numPr>
        <w:spacing w:after="0" w:line="360" w:lineRule="auto"/>
        <w:rPr>
          <w:rFonts w:asciiTheme="minorHAnsi" w:hAnsiTheme="minorHAnsi"/>
          <w:sz w:val="22"/>
          <w:szCs w:val="22"/>
        </w:rPr>
      </w:pPr>
      <w:r w:rsidRPr="00F00F49">
        <w:rPr>
          <w:rFonts w:asciiTheme="minorHAnsi" w:hAnsiTheme="minorHAnsi"/>
          <w:bCs/>
          <w:sz w:val="22"/>
          <w:szCs w:val="22"/>
        </w:rPr>
        <w:t>Galatians 6:2</w:t>
      </w:r>
    </w:p>
    <w:p w:rsidR="00980989" w:rsidRPr="00F00F49" w:rsidRDefault="00980989" w:rsidP="00980989">
      <w:pPr>
        <w:pStyle w:val="ListParagraph"/>
        <w:spacing w:line="360" w:lineRule="auto"/>
        <w:rPr>
          <w:rFonts w:asciiTheme="minorHAnsi" w:hAnsiTheme="minorHAnsi"/>
          <w:sz w:val="22"/>
          <w:szCs w:val="22"/>
        </w:rPr>
      </w:pPr>
      <w:bookmarkStart w:id="0" w:name="_GoBack"/>
      <w:bookmarkEnd w:id="0"/>
    </w:p>
    <w:p w:rsidR="00980989" w:rsidRDefault="00980989" w:rsidP="00980989">
      <w:pPr>
        <w:spacing w:after="0" w:line="360" w:lineRule="auto"/>
        <w:rPr>
          <w:rFonts w:asciiTheme="minorHAnsi" w:hAnsiTheme="minorHAnsi"/>
          <w:b/>
        </w:rPr>
      </w:pPr>
      <w:r w:rsidRPr="00F00F49">
        <w:rPr>
          <w:rFonts w:asciiTheme="minorHAnsi" w:hAnsiTheme="minorHAnsi"/>
          <w:b/>
        </w:rPr>
        <w:t xml:space="preserve">IV. </w:t>
      </w:r>
      <w:r>
        <w:rPr>
          <w:rFonts w:asciiTheme="minorHAnsi" w:hAnsiTheme="minorHAnsi"/>
          <w:b/>
        </w:rPr>
        <w:t>Fellowship &amp; Encouragement</w:t>
      </w:r>
    </w:p>
    <w:p w:rsidR="00980989" w:rsidRPr="00980989" w:rsidRDefault="00980989" w:rsidP="00980989">
      <w:pPr>
        <w:pStyle w:val="ListParagraph"/>
        <w:numPr>
          <w:ilvl w:val="0"/>
          <w:numId w:val="4"/>
        </w:numPr>
        <w:spacing w:after="0" w:line="360" w:lineRule="auto"/>
        <w:rPr>
          <w:rFonts w:asciiTheme="minorHAnsi" w:hAnsiTheme="minorHAnsi"/>
          <w:sz w:val="22"/>
          <w:szCs w:val="22"/>
        </w:rPr>
      </w:pPr>
      <w:r w:rsidRPr="00F00F49">
        <w:rPr>
          <w:rFonts w:asciiTheme="minorHAnsi" w:hAnsiTheme="minorHAnsi"/>
          <w:bCs/>
          <w:sz w:val="22"/>
          <w:szCs w:val="22"/>
        </w:rPr>
        <w:t>Philippians 3:8</w:t>
      </w:r>
    </w:p>
    <w:p w:rsidR="00980989" w:rsidRPr="00980989" w:rsidRDefault="00980989" w:rsidP="00980989">
      <w:pPr>
        <w:pStyle w:val="ListParagraph"/>
        <w:numPr>
          <w:ilvl w:val="0"/>
          <w:numId w:val="4"/>
        </w:numPr>
        <w:spacing w:after="0" w:line="360" w:lineRule="auto"/>
        <w:rPr>
          <w:rFonts w:asciiTheme="minorHAnsi" w:hAnsiTheme="minorHAnsi"/>
          <w:sz w:val="22"/>
          <w:szCs w:val="22"/>
        </w:rPr>
      </w:pPr>
      <w:r w:rsidRPr="00F00F49">
        <w:rPr>
          <w:rFonts w:asciiTheme="minorHAnsi" w:eastAsia="Times New Roman" w:hAnsiTheme="minorHAnsi"/>
          <w:bCs/>
          <w:sz w:val="22"/>
          <w:szCs w:val="22"/>
        </w:rPr>
        <w:t xml:space="preserve">John 15:11 </w:t>
      </w:r>
    </w:p>
    <w:p w:rsidR="00980989" w:rsidRPr="00980989" w:rsidRDefault="00980989" w:rsidP="00980989">
      <w:pPr>
        <w:pStyle w:val="ListParagraph"/>
        <w:numPr>
          <w:ilvl w:val="0"/>
          <w:numId w:val="4"/>
        </w:numPr>
        <w:spacing w:after="0" w:line="360" w:lineRule="auto"/>
        <w:rPr>
          <w:rFonts w:asciiTheme="minorHAnsi" w:hAnsiTheme="minorHAnsi"/>
          <w:sz w:val="22"/>
          <w:szCs w:val="22"/>
        </w:rPr>
      </w:pPr>
      <w:r w:rsidRPr="00F00F49">
        <w:rPr>
          <w:rFonts w:asciiTheme="minorHAnsi" w:hAnsiTheme="minorHAnsi"/>
          <w:bCs/>
          <w:sz w:val="22"/>
          <w:szCs w:val="22"/>
        </w:rPr>
        <w:t xml:space="preserve">Acts 2:46-47 </w:t>
      </w:r>
    </w:p>
    <w:p w:rsidR="00980989" w:rsidRPr="00980989" w:rsidRDefault="00980989" w:rsidP="00980989">
      <w:pPr>
        <w:pStyle w:val="ListParagraph"/>
        <w:numPr>
          <w:ilvl w:val="0"/>
          <w:numId w:val="4"/>
        </w:numPr>
        <w:spacing w:after="0" w:line="360" w:lineRule="auto"/>
        <w:rPr>
          <w:rFonts w:asciiTheme="minorHAnsi" w:hAnsiTheme="minorHAnsi"/>
          <w:sz w:val="22"/>
          <w:szCs w:val="22"/>
        </w:rPr>
      </w:pPr>
      <w:r w:rsidRPr="00F00F49">
        <w:rPr>
          <w:rFonts w:asciiTheme="minorHAnsi" w:hAnsiTheme="minorHAnsi"/>
          <w:bCs/>
          <w:sz w:val="22"/>
          <w:szCs w:val="22"/>
        </w:rPr>
        <w:t xml:space="preserve">Romans 15:13 </w:t>
      </w:r>
    </w:p>
    <w:p w:rsidR="00980989" w:rsidRPr="00980989" w:rsidRDefault="00980989" w:rsidP="00980989">
      <w:pPr>
        <w:pStyle w:val="ListParagraph"/>
        <w:spacing w:after="0" w:line="360" w:lineRule="auto"/>
        <w:rPr>
          <w:rFonts w:asciiTheme="minorHAnsi" w:hAnsiTheme="minorHAnsi"/>
          <w:sz w:val="22"/>
          <w:szCs w:val="22"/>
        </w:rPr>
      </w:pPr>
    </w:p>
    <w:p w:rsidR="00980989" w:rsidRDefault="00980989" w:rsidP="00980989">
      <w:pPr>
        <w:spacing w:after="0" w:line="360" w:lineRule="auto"/>
        <w:rPr>
          <w:rFonts w:asciiTheme="minorHAnsi" w:hAnsiTheme="minorHAnsi"/>
          <w:b/>
        </w:rPr>
      </w:pPr>
      <w:r w:rsidRPr="00F00F49">
        <w:rPr>
          <w:rFonts w:asciiTheme="minorHAnsi" w:hAnsiTheme="minorHAnsi"/>
          <w:b/>
        </w:rPr>
        <w:t xml:space="preserve">V. </w:t>
      </w:r>
      <w:r>
        <w:rPr>
          <w:rFonts w:asciiTheme="minorHAnsi" w:hAnsiTheme="minorHAnsi"/>
          <w:b/>
        </w:rPr>
        <w:t>Christian Service &amp; Witness</w:t>
      </w:r>
    </w:p>
    <w:p w:rsidR="00980989" w:rsidRPr="00F00F49" w:rsidRDefault="00980989" w:rsidP="00980989">
      <w:pPr>
        <w:pStyle w:val="ListParagraph"/>
        <w:numPr>
          <w:ilvl w:val="0"/>
          <w:numId w:val="5"/>
        </w:numPr>
        <w:spacing w:after="0" w:line="360" w:lineRule="auto"/>
        <w:rPr>
          <w:rFonts w:asciiTheme="minorHAnsi" w:hAnsiTheme="minorHAnsi"/>
          <w:sz w:val="22"/>
          <w:szCs w:val="22"/>
        </w:rPr>
      </w:pPr>
      <w:r w:rsidRPr="00F00F49">
        <w:rPr>
          <w:rFonts w:asciiTheme="minorHAnsi" w:hAnsiTheme="minorHAnsi"/>
          <w:sz w:val="22"/>
          <w:szCs w:val="22"/>
        </w:rPr>
        <w:t>Phil 1:27</w:t>
      </w:r>
    </w:p>
    <w:p w:rsidR="008514A1" w:rsidRDefault="008514A1">
      <w:pPr>
        <w:rPr>
          <w:lang w:bidi="he-IL"/>
        </w:rPr>
      </w:pPr>
    </w:p>
    <w:p w:rsidR="00187220" w:rsidRPr="00E53343" w:rsidRDefault="008514A1" w:rsidP="00E53343">
      <w:pPr>
        <w:pStyle w:val="NoSpacing"/>
        <w:rPr>
          <w:lang w:bidi="he-IL"/>
        </w:rPr>
      </w:pPr>
      <w:r>
        <w:rPr>
          <w:noProof/>
        </w:rPr>
        <w:lastRenderedPageBreak/>
        <w:drawing>
          <wp:anchor distT="0" distB="0" distL="114300" distR="114300" simplePos="0" relativeHeight="251659264" behindDoc="0" locked="0" layoutInCell="1" allowOverlap="1" wp14:anchorId="0002DACB" wp14:editId="089056FF">
            <wp:simplePos x="0" y="0"/>
            <wp:positionH relativeFrom="margin">
              <wp:posOffset>-236855</wp:posOffset>
            </wp:positionH>
            <wp:positionV relativeFrom="margin">
              <wp:posOffset>2475230</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p>
    <w:sectPr w:rsidR="00187220" w:rsidRPr="00E53343"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645144">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980989">
    <w:pPr>
      <w:pStyle w:val="Header"/>
    </w:pPr>
    <w:r>
      <w:t>Spencer Vaughn</w:t>
    </w:r>
    <w:r w:rsidR="00127510">
      <w:tab/>
    </w:r>
    <w:r w:rsidR="00127510">
      <w:tab/>
    </w:r>
    <w:r w:rsidR="00921AEF">
      <w:t>December 28, 2014</w:t>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5A3"/>
    <w:multiLevelType w:val="hybridMultilevel"/>
    <w:tmpl w:val="7AC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C536D"/>
    <w:multiLevelType w:val="hybridMultilevel"/>
    <w:tmpl w:val="DAF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07750"/>
    <w:multiLevelType w:val="hybridMultilevel"/>
    <w:tmpl w:val="040E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94D10"/>
    <w:multiLevelType w:val="hybridMultilevel"/>
    <w:tmpl w:val="46B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774EA"/>
    <w:multiLevelType w:val="hybridMultilevel"/>
    <w:tmpl w:val="8F4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288"/>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645144"/>
    <w:rsid w:val="00705F41"/>
    <w:rsid w:val="008514A1"/>
    <w:rsid w:val="00921AEF"/>
    <w:rsid w:val="00980989"/>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80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8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6418-EE58-4B3C-9C3B-29365284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2014-12-28T02:57:00Z</cp:lastPrinted>
  <dcterms:created xsi:type="dcterms:W3CDTF">2014-12-28T02:56:00Z</dcterms:created>
  <dcterms:modified xsi:type="dcterms:W3CDTF">2014-12-28T02:57:00Z</dcterms:modified>
</cp:coreProperties>
</file>