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0" w:rsidRPr="004208CF" w:rsidRDefault="00FE5AA0" w:rsidP="00FE5AA0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Calibri"/>
          <w:b/>
          <w:bCs/>
          <w:sz w:val="32"/>
          <w:szCs w:val="32"/>
        </w:rPr>
      </w:pPr>
      <w:proofErr w:type="gramStart"/>
      <w:r w:rsidRPr="004208CF">
        <w:rPr>
          <w:rFonts w:ascii="Gentium Basic" w:hAnsi="Gentium Basic" w:cs="Calibri"/>
          <w:b/>
          <w:bCs/>
          <w:sz w:val="38"/>
          <w:szCs w:val="38"/>
        </w:rPr>
        <w:t xml:space="preserve">Trusting God … </w:t>
      </w:r>
      <w:r w:rsidRPr="004208CF">
        <w:rPr>
          <w:rFonts w:ascii="Gentium Basic" w:hAnsi="Gentium Basic" w:cs="Calibri"/>
          <w:b/>
          <w:bCs/>
          <w:i/>
          <w:iCs/>
          <w:sz w:val="38"/>
          <w:szCs w:val="38"/>
        </w:rPr>
        <w:t>“When I don’t Want To!”</w:t>
      </w:r>
      <w:proofErr w:type="gramEnd"/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Calibri"/>
          <w:b/>
          <w:bCs/>
          <w:sz w:val="28"/>
          <w:szCs w:val="32"/>
        </w:rPr>
      </w:pPr>
      <w:r w:rsidRPr="00FE5AA0">
        <w:rPr>
          <w:rFonts w:ascii="Gentium Basic" w:hAnsi="Gentium Basic" w:cs="Calibri"/>
          <w:b/>
          <w:bCs/>
          <w:i/>
          <w:iCs/>
          <w:sz w:val="28"/>
          <w:szCs w:val="32"/>
        </w:rPr>
        <w:t>Deuteronomy 32:4</w:t>
      </w:r>
    </w:p>
    <w:p w:rsidR="004208CF" w:rsidRDefault="004208CF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  <w:i/>
          <w:iCs/>
          <w:color w:val="010F18"/>
        </w:rPr>
      </w:pP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</w:rPr>
      </w:pPr>
      <w:r w:rsidRPr="004208CF">
        <w:rPr>
          <w:rFonts w:ascii="Gentium Basic" w:hAnsi="Gentium Basic" w:cs="Calibri"/>
          <w:b/>
          <w:bCs/>
          <w:iCs/>
          <w:color w:val="010F18"/>
        </w:rPr>
        <w:t>Deuteronomy 32:4</w:t>
      </w:r>
      <w:r w:rsidR="004208CF">
        <w:rPr>
          <w:rFonts w:ascii="Gentium Basic" w:hAnsi="Gentium Basic" w:cs="Calibri"/>
          <w:b/>
          <w:bCs/>
          <w:i/>
          <w:iCs/>
          <w:color w:val="010F18"/>
        </w:rPr>
        <w:t xml:space="preserve"> -</w:t>
      </w:r>
      <w:r w:rsidRPr="00FE5AA0">
        <w:rPr>
          <w:rFonts w:ascii="Gentium Basic" w:hAnsi="Gentium Basic" w:cs="Calibri"/>
          <w:b/>
          <w:bCs/>
          <w:i/>
          <w:iCs/>
          <w:color w:val="010F18"/>
        </w:rPr>
        <w:t xml:space="preserve"> </w:t>
      </w:r>
      <w:r w:rsidRPr="00FE5AA0">
        <w:rPr>
          <w:rFonts w:ascii="Gentium Basic" w:hAnsi="Gentium Basic" w:cs="Calibri"/>
          <w:b/>
          <w:bCs/>
          <w:i/>
          <w:iCs/>
        </w:rPr>
        <w:t>He is the Rock, his works are perfect, and all his ways are just. A faithful God who does no wrong, upright and just is he</w:t>
      </w:r>
      <w:r w:rsidRPr="00FE5AA0">
        <w:rPr>
          <w:rFonts w:ascii="Gentium Basic" w:hAnsi="Gentium Basic" w:cs="Calibri"/>
          <w:b/>
          <w:bCs/>
          <w:i/>
          <w:iCs/>
          <w:color w:val="010F18"/>
        </w:rPr>
        <w:t>.</w:t>
      </w:r>
      <w:bookmarkStart w:id="0" w:name="_GoBack"/>
      <w:bookmarkEnd w:id="0"/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Calibri"/>
          <w:b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Calibri"/>
          <w:b/>
          <w:bCs/>
          <w:color w:val="010F18"/>
        </w:rPr>
        <w:t>I. Things to Understand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Calibri"/>
          <w:b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A) God’s Character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1340" w:firstLine="4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1) Sovereign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956" w:hanging="380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                </w:t>
      </w:r>
      <w:r>
        <w:rPr>
          <w:rFonts w:ascii="Gentium Basic" w:hAnsi="Gentium Basic" w:cs="TimesNewRomanPSMT"/>
          <w:bCs/>
          <w:color w:val="010F18"/>
        </w:rPr>
        <w:t xml:space="preserve">   </w:t>
      </w:r>
      <w:r w:rsidRPr="00FE5AA0">
        <w:rPr>
          <w:rFonts w:ascii="Gentium Basic" w:hAnsi="Gentium Basic" w:cs="TimesNewRomanPSMT"/>
          <w:bCs/>
          <w:color w:val="010F18"/>
        </w:rPr>
        <w:t> </w:t>
      </w:r>
      <w:r w:rsidRPr="00FE5AA0">
        <w:rPr>
          <w:rFonts w:ascii="Gentium Basic" w:hAnsi="Gentium Basic" w:cs="TimesNewRomanPSMT"/>
          <w:bCs/>
          <w:color w:val="010F18"/>
        </w:rPr>
        <w:t xml:space="preserve"> </w:t>
      </w:r>
      <w:r w:rsidRPr="00FE5AA0">
        <w:rPr>
          <w:rFonts w:ascii="Gentium Basic" w:hAnsi="Gentium Basic" w:cs="TimesNewRomanPSMT"/>
          <w:bCs/>
          <w:color w:val="010F18"/>
        </w:rPr>
        <w:t>a) God is in complete control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1728" w:firstLine="8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 xml:space="preserve">        </w:t>
      </w:r>
      <w:r w:rsidRPr="00FE5AA0">
        <w:rPr>
          <w:rFonts w:ascii="Gentium Basic" w:hAnsi="Gentium Basic" w:cs="TimesNewRomanPSMT"/>
          <w:bCs/>
          <w:color w:val="010F18"/>
        </w:rPr>
        <w:t>Acts 4:27-28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1724" w:firstLine="4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b) You are not in control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956" w:hanging="380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 xml:space="preserve">                            1) </w:t>
      </w:r>
      <w:proofErr w:type="gramStart"/>
      <w:r w:rsidRPr="00FE5AA0">
        <w:rPr>
          <w:rFonts w:ascii="Gentium Basic" w:hAnsi="Gentium Basic" w:cs="TimesNewRomanPSMT"/>
          <w:bCs/>
          <w:color w:val="010F18"/>
        </w:rPr>
        <w:t>loved</w:t>
      </w:r>
      <w:proofErr w:type="gramEnd"/>
      <w:r w:rsidRPr="00FE5AA0">
        <w:rPr>
          <w:rFonts w:ascii="Gentium Basic" w:hAnsi="Gentium Basic" w:cs="TimesNewRomanPSMT"/>
          <w:bCs/>
          <w:color w:val="010F18"/>
        </w:rPr>
        <w:t xml:space="preserve"> ones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956" w:hanging="380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 xml:space="preserve">                            2) </w:t>
      </w:r>
      <w:proofErr w:type="gramStart"/>
      <w:r w:rsidRPr="00FE5AA0">
        <w:rPr>
          <w:rFonts w:ascii="Gentium Basic" w:hAnsi="Gentium Basic" w:cs="TimesNewRomanPSMT"/>
          <w:bCs/>
          <w:color w:val="010F18"/>
        </w:rPr>
        <w:t>circumstances</w:t>
      </w:r>
      <w:proofErr w:type="gramEnd"/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1332" w:firstLine="4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2) Good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1720" w:firstLine="8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</w:rPr>
        <w:t>a) Your measure of “good” is not the standard measure of “good”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956" w:hanging="380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                 </w:t>
      </w:r>
      <w:r>
        <w:rPr>
          <w:rFonts w:ascii="Gentium Basic" w:hAnsi="Gentium Basic" w:cs="TimesNewRomanPSMT"/>
          <w:bCs/>
          <w:color w:val="010F18"/>
        </w:rPr>
        <w:t xml:space="preserve">   </w:t>
      </w:r>
      <w:r w:rsidRPr="00FE5AA0">
        <w:rPr>
          <w:rFonts w:ascii="Gentium Basic" w:hAnsi="Gentium Basic" w:cs="TimesNewRomanPSMT"/>
          <w:bCs/>
          <w:color w:val="010F18"/>
        </w:rPr>
        <w:t xml:space="preserve"> </w:t>
      </w:r>
      <w:r w:rsidRPr="00FE5AA0">
        <w:rPr>
          <w:rFonts w:ascii="Gentium Basic" w:hAnsi="Gentium Basic" w:cs="TimesNewRomanPSMT"/>
          <w:bCs/>
          <w:color w:val="010F18"/>
        </w:rPr>
        <w:t>b) God cannot help but do what is best</w:t>
      </w:r>
    </w:p>
    <w:p w:rsidR="00FE5AA0" w:rsidRDefault="00FE5AA0" w:rsidP="00FE5AA0">
      <w:pPr>
        <w:autoSpaceDE w:val="0"/>
        <w:autoSpaceDN w:val="0"/>
        <w:adjustRightInd w:val="0"/>
        <w:spacing w:after="0" w:line="240" w:lineRule="auto"/>
        <w:ind w:left="956" w:hanging="380"/>
        <w:rPr>
          <w:rFonts w:ascii="Gentium Basic" w:hAnsi="Gentium Basic" w:cs="TimesNewRomanPSMT"/>
          <w:b/>
          <w:bCs/>
          <w:color w:val="010F18"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           </w:t>
      </w:r>
      <w:r>
        <w:rPr>
          <w:rFonts w:ascii="Gentium Basic" w:hAnsi="Gentium Basic" w:cs="TimesNewRomanPSMT"/>
          <w:b/>
          <w:bCs/>
          <w:color w:val="010F18"/>
        </w:rPr>
        <w:t xml:space="preserve">  3) Wise 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1532" w:firstLine="196"/>
        <w:rPr>
          <w:rFonts w:ascii="Gentium Basic" w:hAnsi="Gentium Basic" w:cs="Calibri"/>
          <w:bCs/>
        </w:rPr>
      </w:pPr>
      <w:proofErr w:type="gramStart"/>
      <w:r w:rsidRPr="00FE5AA0">
        <w:rPr>
          <w:rFonts w:ascii="Gentium Basic" w:hAnsi="Gentium Basic" w:cs="TimesNewRomanPSMT"/>
          <w:bCs/>
          <w:i/>
          <w:iCs/>
        </w:rPr>
        <w:t>see</w:t>
      </w:r>
      <w:proofErr w:type="gramEnd"/>
      <w:r w:rsidRPr="00FE5AA0">
        <w:rPr>
          <w:rFonts w:ascii="Gentium Basic" w:hAnsi="Gentium Basic" w:cs="TimesNewRomanPSMT"/>
          <w:bCs/>
          <w:color w:val="0B5AB2"/>
        </w:rPr>
        <w:t xml:space="preserve"> </w:t>
      </w:r>
      <w:r w:rsidRPr="00FE5AA0">
        <w:rPr>
          <w:rFonts w:ascii="Gentium Basic" w:hAnsi="Gentium Basic" w:cs="TimesNewRomanPSMT"/>
          <w:bCs/>
          <w:color w:val="010F18"/>
        </w:rPr>
        <w:t>Joseph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 </w:t>
      </w:r>
    </w:p>
    <w:p w:rsidR="00FE5AA0" w:rsidRPr="004208CF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 xml:space="preserve">B) God’s Goal: </w:t>
      </w:r>
      <w:r w:rsidRPr="004208CF">
        <w:rPr>
          <w:rFonts w:ascii="Gentium Basic" w:hAnsi="Gentium Basic" w:cs="TimesNewRomanPSMT"/>
          <w:b/>
          <w:bCs/>
          <w:i/>
          <w:color w:val="010F18"/>
        </w:rPr>
        <w:t>Conforming you to Christ</w:t>
      </w:r>
      <w:r w:rsidRPr="00FE5AA0">
        <w:rPr>
          <w:rFonts w:ascii="Gentium Basic" w:hAnsi="Gentium Basic" w:cs="TimesNewRomanPSMT"/>
          <w:b/>
          <w:bCs/>
          <w:color w:val="010F18"/>
        </w:rPr>
        <w:t xml:space="preserve"> </w:t>
      </w:r>
      <w:r w:rsidRPr="004208CF">
        <w:rPr>
          <w:rFonts w:ascii="Gentium Basic" w:hAnsi="Gentium Basic" w:cs="TimesNewRomanPSMT"/>
          <w:bCs/>
          <w:color w:val="010F18"/>
        </w:rPr>
        <w:t xml:space="preserve">[2 </w:t>
      </w:r>
      <w:proofErr w:type="spellStart"/>
      <w:r w:rsidRPr="004208CF">
        <w:rPr>
          <w:rFonts w:ascii="Gentium Basic" w:hAnsi="Gentium Basic" w:cs="TimesNewRomanPSMT"/>
          <w:bCs/>
          <w:color w:val="010F18"/>
        </w:rPr>
        <w:t>Cor</w:t>
      </w:r>
      <w:proofErr w:type="spellEnd"/>
      <w:r w:rsidRPr="004208CF">
        <w:rPr>
          <w:rFonts w:ascii="Gentium Basic" w:hAnsi="Gentium Basic" w:cs="TimesNewRomanPSMT"/>
          <w:bCs/>
          <w:color w:val="010F18"/>
        </w:rPr>
        <w:t xml:space="preserve"> 3:18]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960" w:firstLine="384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1) Adversity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960" w:firstLine="384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2) Mistreatment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960" w:firstLine="384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 xml:space="preserve">3) Idol Tipping – </w:t>
      </w:r>
      <w:r w:rsidRPr="00FE5AA0">
        <w:rPr>
          <w:rFonts w:ascii="Gentium Basic" w:hAnsi="Gentium Basic" w:cs="TimesNewRomanPSMT"/>
          <w:bCs/>
          <w:i/>
          <w:iCs/>
          <w:color w:val="010F18"/>
        </w:rPr>
        <w:t>getting at what you desire most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 xml:space="preserve">C) God’s Promise: </w:t>
      </w:r>
      <w:r w:rsidRPr="00FE5AA0">
        <w:rPr>
          <w:rFonts w:ascii="Gentium Basic" w:hAnsi="Gentium Basic" w:cs="TimesNewRomanPSMT"/>
          <w:b/>
          <w:bCs/>
          <w:i/>
          <w:iCs/>
          <w:color w:val="010F18"/>
        </w:rPr>
        <w:t>True Joy Comes from God</w:t>
      </w:r>
      <w:r w:rsidRPr="00FE5AA0">
        <w:rPr>
          <w:rFonts w:ascii="Gentium Basic" w:hAnsi="Gentium Basic" w:cs="TimesNewRomanPSMT"/>
          <w:b/>
          <w:bCs/>
          <w:color w:val="010F18"/>
        </w:rPr>
        <w:t xml:space="preserve"> </w:t>
      </w:r>
      <w:r w:rsidRPr="004208CF">
        <w:rPr>
          <w:rFonts w:ascii="Gentium Basic" w:hAnsi="Gentium Basic" w:cs="TimesNewRomanPSMT"/>
          <w:bCs/>
          <w:color w:val="010F18"/>
        </w:rPr>
        <w:t>[John 15:11]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Calibri"/>
          <w:b/>
          <w:bCs/>
          <w:color w:val="010F18"/>
        </w:rPr>
        <w:t xml:space="preserve">II. Things </w:t>
      </w:r>
      <w:proofErr w:type="gramStart"/>
      <w:r w:rsidRPr="00FE5AA0">
        <w:rPr>
          <w:rFonts w:ascii="Gentium Basic" w:hAnsi="Gentium Basic" w:cs="Calibri"/>
          <w:b/>
          <w:bCs/>
          <w:color w:val="010F18"/>
        </w:rPr>
        <w:t>To</w:t>
      </w:r>
      <w:proofErr w:type="gramEnd"/>
      <w:r w:rsidRPr="00FE5AA0">
        <w:rPr>
          <w:rFonts w:ascii="Gentium Basic" w:hAnsi="Gentium Basic" w:cs="Calibri"/>
          <w:b/>
          <w:bCs/>
          <w:color w:val="010F18"/>
        </w:rPr>
        <w:t xml:space="preserve"> Encourage Your Heart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firstLine="384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A) Jesus Understands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                       1) He understands your struggle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                       2) He knows the Father’s way is best [John 12:49-50]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B) Evidence that you are a Christian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            </w:t>
      </w:r>
      <w:r w:rsidRPr="00FE5AA0">
        <w:rPr>
          <w:rFonts w:ascii="Gentium Basic" w:hAnsi="Gentium Basic" w:cs="TimesNewRomanPSMT"/>
          <w:bCs/>
          <w:i/>
          <w:iCs/>
          <w:color w:val="010F18"/>
        </w:rPr>
        <w:t xml:space="preserve">“No man knows how bad he is until he tries hard to be good.” </w:t>
      </w:r>
      <w:r w:rsidRPr="00FE5AA0">
        <w:rPr>
          <w:rFonts w:ascii="Gentium Basic" w:hAnsi="Gentium Basic" w:cs="TimesNewRomanPSMT"/>
          <w:bCs/>
          <w:color w:val="010F18"/>
        </w:rPr>
        <w:t>CS Lewis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         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C) God Gives More Grace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           James 4:6; 1 Corinthians 10:13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 xml:space="preserve">            - </w:t>
      </w:r>
      <w:proofErr w:type="gramStart"/>
      <w:r w:rsidRPr="00FE5AA0">
        <w:rPr>
          <w:rFonts w:ascii="Gentium Basic" w:hAnsi="Gentium Basic" w:cs="TimesNewRomanPSMT"/>
          <w:bCs/>
          <w:color w:val="010F18"/>
        </w:rPr>
        <w:t>even</w:t>
      </w:r>
      <w:proofErr w:type="gramEnd"/>
      <w:r w:rsidRPr="00FE5AA0">
        <w:rPr>
          <w:rFonts w:ascii="Gentium Basic" w:hAnsi="Gentium Basic" w:cs="TimesNewRomanPSMT"/>
          <w:bCs/>
          <w:color w:val="010F18"/>
        </w:rPr>
        <w:t xml:space="preserve"> when you disbelieve – God has died for that sin too!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 xml:space="preserve">D) The Holy Spirit </w:t>
      </w:r>
      <w:r w:rsidRPr="00FE5AA0">
        <w:rPr>
          <w:rFonts w:ascii="Gentium Basic" w:hAnsi="Gentium Basic" w:cs="TimesNewRomanPSMT"/>
          <w:b/>
          <w:bCs/>
          <w:i/>
          <w:iCs/>
          <w:color w:val="010F18"/>
        </w:rPr>
        <w:t>Causes</w:t>
      </w:r>
      <w:r w:rsidRPr="00FE5AA0">
        <w:rPr>
          <w:rFonts w:ascii="Gentium Basic" w:hAnsi="Gentium Basic" w:cs="TimesNewRomanPSMT"/>
          <w:b/>
          <w:bCs/>
          <w:color w:val="010F18"/>
        </w:rPr>
        <w:t xml:space="preserve"> believers to want what God wants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1336" w:hanging="760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</w:rPr>
        <w:t>Philippians 4:12-13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Calibri"/>
          <w:b/>
          <w:bCs/>
        </w:rPr>
      </w:pPr>
      <w:r w:rsidRPr="00FE5AA0">
        <w:rPr>
          <w:rFonts w:ascii="Gentium Basic" w:hAnsi="Gentium Basic" w:cs="TimesNewRomanPSMT"/>
          <w:b/>
          <w:bCs/>
          <w:color w:val="010F18"/>
        </w:rPr>
        <w:t>E) It Will Work Out [Rom 8:28]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/>
          <w:bCs/>
          <w:sz w:val="28"/>
          <w:szCs w:val="32"/>
        </w:rPr>
      </w:pPr>
      <w:r w:rsidRPr="00FE5AA0">
        <w:rPr>
          <w:rFonts w:ascii="Gentium Basic" w:hAnsi="Gentium Basic" w:cs="TimesNewRomanPSMT"/>
          <w:b/>
          <w:bCs/>
          <w:color w:val="010F18"/>
          <w:sz w:val="28"/>
          <w:szCs w:val="32"/>
        </w:rPr>
        <w:lastRenderedPageBreak/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Calibri"/>
          <w:b/>
          <w:bCs/>
          <w:sz w:val="28"/>
        </w:rPr>
      </w:pPr>
      <w:r w:rsidRPr="00FE5AA0">
        <w:rPr>
          <w:rFonts w:ascii="Gentium Basic" w:hAnsi="Gentium Basic" w:cs="TimesNewRomanPSMT"/>
          <w:b/>
          <w:bCs/>
          <w:color w:val="010F18"/>
          <w:sz w:val="28"/>
        </w:rPr>
        <w:t>Quotes: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i/>
          <w:i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i/>
          <w:iCs/>
          <w:color w:val="010F18"/>
        </w:rPr>
        <w:t xml:space="preserve"> </w:t>
      </w:r>
      <w:r w:rsidRPr="00FE5AA0">
        <w:rPr>
          <w:rFonts w:ascii="Gentium Basic" w:hAnsi="Gentium Basic" w:cs="TimesNewRomanPSMT"/>
          <w:bCs/>
          <w:i/>
          <w:iCs/>
          <w:color w:val="010F18"/>
        </w:rPr>
        <w:t xml:space="preserve">“I will not pray clarity for you. Clarity is the crutch for the Christian.  But I will pray trust for </w:t>
      </w:r>
      <w:proofErr w:type="gramStart"/>
      <w:r w:rsidRPr="00FE5AA0">
        <w:rPr>
          <w:rFonts w:ascii="Gentium Basic" w:hAnsi="Gentium Basic" w:cs="TimesNewRomanPSMT"/>
          <w:bCs/>
          <w:i/>
          <w:iCs/>
          <w:color w:val="010F18"/>
        </w:rPr>
        <w:t>you, that</w:t>
      </w:r>
      <w:proofErr w:type="gramEnd"/>
      <w:r w:rsidRPr="00FE5AA0">
        <w:rPr>
          <w:rFonts w:ascii="Gentium Basic" w:hAnsi="Gentium Basic" w:cs="TimesNewRomanPSMT"/>
          <w:bCs/>
          <w:i/>
          <w:iCs/>
          <w:color w:val="010F18"/>
        </w:rPr>
        <w:t xml:space="preserve"> your trust will increase.” </w:t>
      </w:r>
      <w:r w:rsidRPr="00FE5AA0">
        <w:rPr>
          <w:rFonts w:ascii="Gentium Basic" w:hAnsi="Gentium Basic" w:cs="TimesNewRomanPSMT"/>
          <w:bCs/>
          <w:color w:val="010F18"/>
        </w:rPr>
        <w:t>Mother Teresa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color w:val="010F18"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i/>
          <w:iCs/>
        </w:rPr>
        <w:t>“Organized religion is a sham and a crutch for weak-minded people who need strength in numbers.”</w:t>
      </w:r>
      <w:r w:rsidRPr="00FE5AA0">
        <w:rPr>
          <w:rFonts w:ascii="Gentium Basic" w:hAnsi="Gentium Basic" w:cs="TimesNewRomanPSMT"/>
          <w:bCs/>
        </w:rPr>
        <w:t xml:space="preserve"> Jesse Ventura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</w:rPr>
        <w:t> 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i/>
          <w:iCs/>
        </w:rPr>
        <w:t>“It would seem that Our Lord finds our desires not too strong, but too weak. We are half-hearted creatures, fooling about with drink and sex and ambition when infinite joy is offered us, like an ignorant child who wants to go on making mud pies in a slum because he cannot imagine what is meant by the offer of a holiday at the sea. We are far too easily pleased.”</w:t>
      </w:r>
      <w:r w:rsidRPr="00FE5AA0">
        <w:rPr>
          <w:rFonts w:ascii="Gentium Basic" w:hAnsi="Gentium Basic" w:cs="TimesNewRomanPSMT"/>
          <w:bCs/>
        </w:rPr>
        <w:t xml:space="preserve"> </w:t>
      </w:r>
      <w:r w:rsidRPr="00FE5AA0">
        <w:rPr>
          <w:rFonts w:ascii="Gentium Basic" w:hAnsi="Gentium Basic" w:cs="TimesNewRomanPSMT"/>
          <w:bCs/>
          <w:color w:val="010F18"/>
        </w:rPr>
        <w:t xml:space="preserve">C.S. Lewis, </w:t>
      </w:r>
      <w:proofErr w:type="gramStart"/>
      <w:r w:rsidRPr="00FE5AA0">
        <w:rPr>
          <w:rFonts w:ascii="Gentium Basic" w:hAnsi="Gentium Basic" w:cs="TimesNewRomanPSMT"/>
          <w:bCs/>
          <w:i/>
          <w:iCs/>
          <w:color w:val="010F18"/>
        </w:rPr>
        <w:t>The</w:t>
      </w:r>
      <w:proofErr w:type="gramEnd"/>
      <w:r w:rsidRPr="00FE5AA0">
        <w:rPr>
          <w:rFonts w:ascii="Gentium Basic" w:hAnsi="Gentium Basic" w:cs="TimesNewRomanPSMT"/>
          <w:bCs/>
          <w:i/>
          <w:iCs/>
          <w:color w:val="010F18"/>
        </w:rPr>
        <w:t xml:space="preserve"> Weight of Glory</w:t>
      </w:r>
    </w:p>
    <w:p w:rsidR="00FE5AA0" w:rsidRPr="00FE5AA0" w:rsidRDefault="00FE5AA0" w:rsidP="00FE5AA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bCs/>
        </w:rPr>
      </w:pPr>
      <w:r w:rsidRPr="00FE5AA0">
        <w:rPr>
          <w:rFonts w:ascii="Gentium Basic" w:hAnsi="Gentium Basic" w:cs="TimesNewRomanPSMT"/>
          <w:bCs/>
          <w:i/>
          <w:iCs/>
          <w:color w:val="010F18"/>
        </w:rPr>
        <w:t> </w:t>
      </w:r>
    </w:p>
    <w:p w:rsidR="000842A3" w:rsidRPr="00FE5AA0" w:rsidRDefault="00FE5AA0" w:rsidP="00FE5AA0">
      <w:pPr>
        <w:spacing w:after="0" w:line="240" w:lineRule="auto"/>
        <w:rPr>
          <w:rFonts w:ascii="Gentium Basic" w:hAnsi="Gentium Basic" w:cs="Gentium Plus"/>
        </w:rPr>
      </w:pPr>
      <w:r w:rsidRPr="00FE5AA0">
        <w:rPr>
          <w:rFonts w:ascii="Gentium Basic" w:hAnsi="Gentium Basic" w:cs="TimesNewRomanPSMT"/>
          <w:bCs/>
          <w:i/>
          <w:iCs/>
          <w:color w:val="010F18"/>
        </w:rPr>
        <w:t xml:space="preserve">“No man knows how bad he is until he tries hard to be good.” </w:t>
      </w:r>
      <w:r w:rsidRPr="00FE5AA0">
        <w:rPr>
          <w:rFonts w:ascii="Gentium Basic" w:hAnsi="Gentium Basic" w:cs="TimesNewRomanPSMT"/>
          <w:bCs/>
          <w:color w:val="010F18"/>
        </w:rPr>
        <w:t>CS Lewis</w:t>
      </w:r>
    </w:p>
    <w:sectPr w:rsidR="000842A3" w:rsidRPr="00FE5AA0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17" w:rsidRDefault="00584217" w:rsidP="00127510">
      <w:pPr>
        <w:spacing w:after="0" w:line="240" w:lineRule="auto"/>
      </w:pPr>
      <w:r>
        <w:separator/>
      </w:r>
    </w:p>
  </w:endnote>
  <w:endnote w:type="continuationSeparator" w:id="0">
    <w:p w:rsidR="00584217" w:rsidRDefault="00584217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16E26A7" wp14:editId="29CDD984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D0BB5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17" w:rsidRDefault="00584217" w:rsidP="00127510">
      <w:pPr>
        <w:spacing w:after="0" w:line="240" w:lineRule="auto"/>
      </w:pPr>
      <w:r>
        <w:separator/>
      </w:r>
    </w:p>
  </w:footnote>
  <w:footnote w:type="continuationSeparator" w:id="0">
    <w:p w:rsidR="00584217" w:rsidRDefault="00584217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D0BB5">
      <w:rPr>
        <w:rFonts w:ascii="Gentium Basic" w:hAnsi="Gentium Basic"/>
        <w:noProof/>
      </w:rPr>
      <w:t>May 8,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8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D0BB5"/>
    <w:rsid w:val="004208CF"/>
    <w:rsid w:val="004F03E8"/>
    <w:rsid w:val="0056446A"/>
    <w:rsid w:val="00584217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DFEC-4A55-456A-988C-2649E1D3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1817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4</cp:revision>
  <cp:lastPrinted>2016-05-08T13:13:00Z</cp:lastPrinted>
  <dcterms:created xsi:type="dcterms:W3CDTF">2016-05-08T13:08:00Z</dcterms:created>
  <dcterms:modified xsi:type="dcterms:W3CDTF">2016-05-08T13:14:00Z</dcterms:modified>
</cp:coreProperties>
</file>