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A8" w:rsidRPr="00A274A8" w:rsidRDefault="00A274A8" w:rsidP="00A274A8">
      <w:pPr>
        <w:pStyle w:val="NoSpacing"/>
        <w:jc w:val="center"/>
        <w:rPr>
          <w:b/>
          <w:bCs/>
          <w:sz w:val="28"/>
          <w:szCs w:val="28"/>
        </w:rPr>
      </w:pPr>
      <w:bookmarkStart w:id="0" w:name="_Hlk33330949"/>
      <w:r w:rsidRPr="00A274A8">
        <w:rPr>
          <w:b/>
          <w:bCs/>
          <w:sz w:val="28"/>
          <w:szCs w:val="28"/>
        </w:rPr>
        <w:t>Solomon Part II: “The Hole in the Dam”</w:t>
      </w:r>
    </w:p>
    <w:p w:rsidR="00A274A8" w:rsidRPr="00A274A8" w:rsidRDefault="00A274A8" w:rsidP="00A274A8">
      <w:pPr>
        <w:pStyle w:val="NoSpacing"/>
        <w:jc w:val="center"/>
        <w:rPr>
          <w:b/>
          <w:bCs/>
        </w:rPr>
      </w:pPr>
      <w:r w:rsidRPr="00A274A8">
        <w:rPr>
          <w:b/>
          <w:bCs/>
        </w:rPr>
        <w:t>1 Kings 11:1-43</w:t>
      </w:r>
    </w:p>
    <w:bookmarkEnd w:id="0"/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rPr>
          <w:b/>
          <w:bCs/>
        </w:rPr>
      </w:pPr>
      <w:bookmarkStart w:id="1" w:name="_GoBack"/>
      <w:bookmarkEnd w:id="1"/>
    </w:p>
    <w:p w:rsidR="00A274A8" w:rsidRPr="00A274A8" w:rsidRDefault="00A274A8" w:rsidP="00A274A8">
      <w:pPr>
        <w:pStyle w:val="NoSpacing"/>
        <w:rPr>
          <w:b/>
          <w:bCs/>
        </w:rPr>
      </w:pPr>
      <w:r w:rsidRPr="00A274A8">
        <w:rPr>
          <w:b/>
          <w:bCs/>
        </w:rPr>
        <w:t>I. Cracks in the Dam</w:t>
      </w:r>
    </w:p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  <w:r w:rsidRPr="00A274A8">
        <w:rPr>
          <w:b/>
          <w:bCs/>
        </w:rPr>
        <w:t>A) The “love of women”</w:t>
      </w:r>
    </w:p>
    <w:p w:rsidR="00A274A8" w:rsidRPr="00A274A8" w:rsidRDefault="00A274A8" w:rsidP="00A274A8">
      <w:pPr>
        <w:pStyle w:val="NoSpacing"/>
        <w:ind w:left="288" w:firstLine="288"/>
        <w:rPr>
          <w:rFonts w:cs="Calibri"/>
          <w:lang w:bidi="he-IL"/>
        </w:rPr>
      </w:pPr>
      <w:r w:rsidRPr="00A274A8">
        <w:rPr>
          <w:rFonts w:cs="Calibri"/>
          <w:lang w:bidi="he-IL"/>
        </w:rPr>
        <w:t xml:space="preserve">1 Kings </w:t>
      </w:r>
      <w:proofErr w:type="gramStart"/>
      <w:r w:rsidRPr="00A274A8">
        <w:rPr>
          <w:rFonts w:cs="Calibri"/>
          <w:lang w:bidi="he-IL"/>
        </w:rPr>
        <w:t>3:3  vs</w:t>
      </w:r>
      <w:proofErr w:type="gramEnd"/>
      <w:r w:rsidRPr="00A274A8">
        <w:rPr>
          <w:rFonts w:cs="Calibri"/>
          <w:lang w:bidi="he-IL"/>
        </w:rPr>
        <w:t>. 1 Kings 11:1-2</w:t>
      </w:r>
    </w:p>
    <w:p w:rsidR="00A274A8" w:rsidRPr="00A274A8" w:rsidRDefault="00A274A8" w:rsidP="00A274A8">
      <w:pPr>
        <w:pStyle w:val="NoSpacing"/>
        <w:ind w:left="288"/>
        <w:rPr>
          <w:rFonts w:cs="Calibri"/>
          <w:lang w:bidi="he-IL"/>
        </w:rPr>
      </w:pPr>
      <w:r w:rsidRPr="00A274A8">
        <w:rPr>
          <w:rFonts w:cs="Calibri"/>
          <w:lang w:bidi="he-IL"/>
        </w:rPr>
        <w:tab/>
      </w:r>
      <w:r w:rsidRPr="00A274A8">
        <w:rPr>
          <w:rFonts w:cs="Calibri"/>
          <w:lang w:bidi="he-IL"/>
        </w:rPr>
        <w:tab/>
        <w:t>“</w:t>
      </w:r>
      <w:r w:rsidRPr="00A274A8">
        <w:rPr>
          <w:rFonts w:cs="Calibri"/>
          <w:i/>
          <w:iCs/>
          <w:lang w:bidi="he-IL"/>
        </w:rPr>
        <w:t xml:space="preserve">Solomon </w:t>
      </w:r>
      <w:r w:rsidRPr="00A274A8">
        <w:rPr>
          <w:rFonts w:cs="Calibri"/>
          <w:b/>
          <w:bCs/>
          <w:i/>
          <w:iCs/>
          <w:u w:val="single"/>
          <w:lang w:bidi="he-IL"/>
        </w:rPr>
        <w:t>clung</w:t>
      </w:r>
      <w:r w:rsidRPr="00A274A8">
        <w:rPr>
          <w:rFonts w:cs="Calibri"/>
          <w:i/>
          <w:iCs/>
          <w:lang w:bidi="he-IL"/>
        </w:rPr>
        <w:t xml:space="preserve"> to these in love.”</w:t>
      </w:r>
      <w:r w:rsidRPr="00A274A8">
        <w:rPr>
          <w:rFonts w:cs="Calibri"/>
          <w:lang w:bidi="he-IL"/>
        </w:rPr>
        <w:t xml:space="preserve"> see Proverbs 18:24</w:t>
      </w:r>
    </w:p>
    <w:p w:rsidR="00A274A8" w:rsidRPr="00A274A8" w:rsidRDefault="00A274A8" w:rsidP="00A274A8">
      <w:pPr>
        <w:pStyle w:val="NoSpacing"/>
        <w:ind w:left="288"/>
        <w:rPr>
          <w:rFonts w:cs="Calibri"/>
          <w:i/>
          <w:iCs/>
          <w:lang w:bidi="he-IL"/>
        </w:rPr>
      </w:pPr>
      <w:r w:rsidRPr="00A274A8">
        <w:rPr>
          <w:rFonts w:cs="Calibri"/>
          <w:lang w:bidi="he-IL"/>
        </w:rPr>
        <w:tab/>
      </w:r>
      <w:r w:rsidRPr="00A274A8">
        <w:rPr>
          <w:rFonts w:cs="Calibri"/>
          <w:lang w:bidi="he-IL"/>
        </w:rPr>
        <w:tab/>
      </w:r>
      <w:r w:rsidRPr="00A274A8">
        <w:rPr>
          <w:rFonts w:cs="Calibri"/>
          <w:i/>
          <w:iCs/>
          <w:vertAlign w:val="superscript"/>
          <w:lang w:bidi="he-IL"/>
        </w:rPr>
        <w:t>“</w:t>
      </w:r>
      <w:r w:rsidRPr="00A274A8">
        <w:rPr>
          <w:rFonts w:cs="Calibri"/>
          <w:i/>
          <w:iCs/>
          <w:lang w:bidi="he-IL"/>
        </w:rPr>
        <w:t xml:space="preserve">For when Solomon was </w:t>
      </w:r>
      <w:r w:rsidRPr="00A274A8">
        <w:rPr>
          <w:rFonts w:cs="Calibri"/>
          <w:b/>
          <w:bCs/>
          <w:i/>
          <w:iCs/>
          <w:u w:val="single"/>
          <w:lang w:bidi="he-IL"/>
        </w:rPr>
        <w:t>old</w:t>
      </w:r>
      <w:r w:rsidRPr="00A274A8">
        <w:rPr>
          <w:rFonts w:cs="Calibri"/>
          <w:i/>
          <w:iCs/>
          <w:lang w:bidi="he-IL"/>
        </w:rPr>
        <w:t xml:space="preserve"> …”</w:t>
      </w:r>
      <w:r w:rsidRPr="00A274A8">
        <w:rPr>
          <w:rFonts w:cs="Calibri"/>
          <w:i/>
          <w:iCs/>
          <w:u w:val="single"/>
          <w:lang w:bidi="he-IL"/>
        </w:rPr>
        <w:t xml:space="preserve"> </w:t>
      </w:r>
    </w:p>
    <w:p w:rsid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  <w:r w:rsidRPr="00A274A8">
        <w:rPr>
          <w:b/>
          <w:bCs/>
        </w:rPr>
        <w:t>B) The corruption of “evil companionship”</w:t>
      </w:r>
    </w:p>
    <w:p w:rsidR="00A274A8" w:rsidRPr="00A274A8" w:rsidRDefault="00A274A8" w:rsidP="00A274A8">
      <w:pPr>
        <w:pStyle w:val="NoSpacing"/>
        <w:ind w:firstLine="288"/>
      </w:pPr>
      <w:r w:rsidRPr="00A274A8">
        <w:rPr>
          <w:b/>
          <w:bCs/>
        </w:rPr>
        <w:tab/>
      </w:r>
      <w:r w:rsidRPr="00A274A8">
        <w:rPr>
          <w:rFonts w:cs="Calibri"/>
          <w:lang w:bidi="he-IL"/>
        </w:rPr>
        <w:t>1 Corinthians 15:33</w:t>
      </w:r>
    </w:p>
    <w:p w:rsid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  <w:r w:rsidRPr="00A274A8">
        <w:rPr>
          <w:b/>
          <w:bCs/>
        </w:rPr>
        <w:t>C) The “extravagance that lead to oppression”</w:t>
      </w:r>
    </w:p>
    <w:p w:rsidR="00A274A8" w:rsidRPr="00A274A8" w:rsidRDefault="00A274A8" w:rsidP="00A274A8">
      <w:pPr>
        <w:pStyle w:val="NoSpacing"/>
        <w:ind w:firstLine="288"/>
      </w:pPr>
      <w:r w:rsidRPr="00A274A8">
        <w:rPr>
          <w:b/>
          <w:bCs/>
        </w:rPr>
        <w:tab/>
      </w:r>
      <w:r w:rsidRPr="00A274A8">
        <w:rPr>
          <w:rFonts w:cs="Calibri"/>
          <w:lang w:bidi="he-IL"/>
        </w:rPr>
        <w:t xml:space="preserve">1 Kings 4:22-23; 1 Kings 10:18-20; 1 Kings 10:21; Exodus 23:9  </w:t>
      </w:r>
    </w:p>
    <w:p w:rsidR="00A274A8" w:rsidRDefault="00A274A8" w:rsidP="00A274A8">
      <w:pPr>
        <w:pStyle w:val="NoSpacing"/>
      </w:pPr>
      <w:r w:rsidRPr="00A274A8">
        <w:tab/>
      </w:r>
    </w:p>
    <w:p w:rsidR="00A274A8" w:rsidRPr="00A274A8" w:rsidRDefault="00A274A8" w:rsidP="00A274A8">
      <w:pPr>
        <w:pStyle w:val="NoSpacing"/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  <w:r w:rsidRPr="00A274A8">
        <w:rPr>
          <w:b/>
          <w:bCs/>
        </w:rPr>
        <w:t>D) The lure of “learning and understanding”</w:t>
      </w:r>
    </w:p>
    <w:p w:rsidR="00A274A8" w:rsidRPr="00A274A8" w:rsidRDefault="00A274A8" w:rsidP="00A274A8">
      <w:pPr>
        <w:pStyle w:val="NoSpacing"/>
      </w:pPr>
      <w:r w:rsidRPr="00A274A8">
        <w:rPr>
          <w:b/>
          <w:bCs/>
        </w:rPr>
        <w:tab/>
      </w:r>
      <w:r w:rsidRPr="00A274A8">
        <w:rPr>
          <w:b/>
          <w:bCs/>
        </w:rPr>
        <w:tab/>
      </w:r>
      <w:r w:rsidRPr="00A274A8">
        <w:rPr>
          <w:rFonts w:ascii="Times New Roman" w:hAnsi="Times New Roman"/>
        </w:rPr>
        <w:t>●</w:t>
      </w:r>
      <w:r w:rsidRPr="00A274A8">
        <w:t xml:space="preserve"> Human wisdom v. divine </w:t>
      </w:r>
      <w:r w:rsidRPr="00A274A8">
        <w:rPr>
          <w:u w:val="single"/>
        </w:rPr>
        <w:t>restrictive</w:t>
      </w:r>
      <w:r w:rsidRPr="00A274A8">
        <w:t xml:space="preserve"> wisdom</w:t>
      </w:r>
    </w:p>
    <w:p w:rsidR="00A274A8" w:rsidRPr="00A274A8" w:rsidRDefault="00A274A8" w:rsidP="00A274A8">
      <w:pPr>
        <w:pStyle w:val="NoSpacing"/>
        <w:ind w:firstLine="288"/>
      </w:pPr>
      <w:r w:rsidRPr="00A274A8">
        <w:rPr>
          <w:b/>
          <w:bCs/>
        </w:rPr>
        <w:tab/>
      </w:r>
      <w:r w:rsidRPr="00A274A8">
        <w:rPr>
          <w:rFonts w:cs="Calibri"/>
          <w:lang w:bidi="he-IL"/>
        </w:rPr>
        <w:t xml:space="preserve">1 Kings 9:2-9  </w:t>
      </w:r>
    </w:p>
    <w:p w:rsid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</w:p>
    <w:p w:rsidR="00A274A8" w:rsidRPr="00A274A8" w:rsidRDefault="00A274A8" w:rsidP="00A274A8">
      <w:pPr>
        <w:pStyle w:val="NoSpacing"/>
        <w:ind w:firstLine="288"/>
        <w:rPr>
          <w:b/>
          <w:bCs/>
        </w:rPr>
      </w:pPr>
      <w:r w:rsidRPr="00A274A8">
        <w:rPr>
          <w:b/>
          <w:bCs/>
        </w:rPr>
        <w:t>E) The business of “building projects”</w:t>
      </w:r>
    </w:p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rPr>
          <w:b/>
          <w:bCs/>
        </w:rPr>
      </w:pPr>
      <w:r w:rsidRPr="00A274A8">
        <w:rPr>
          <w:b/>
          <w:bCs/>
        </w:rPr>
        <w:t xml:space="preserve">II. </w:t>
      </w:r>
      <w:proofErr w:type="gramStart"/>
      <w:r w:rsidRPr="00A274A8">
        <w:rPr>
          <w:b/>
          <w:bCs/>
        </w:rPr>
        <w:t>The</w:t>
      </w:r>
      <w:proofErr w:type="gramEnd"/>
      <w:r w:rsidRPr="00A274A8">
        <w:rPr>
          <w:b/>
          <w:bCs/>
        </w:rPr>
        <w:t xml:space="preserve"> Hole that broke the Dam</w:t>
      </w:r>
    </w:p>
    <w:p w:rsidR="00A274A8" w:rsidRPr="00A274A8" w:rsidRDefault="00A274A8" w:rsidP="00A274A8">
      <w:pPr>
        <w:pStyle w:val="NoSpacing"/>
        <w:rPr>
          <w:b/>
          <w:bCs/>
        </w:rPr>
      </w:pPr>
    </w:p>
    <w:p w:rsidR="00A274A8" w:rsidRPr="00A274A8" w:rsidRDefault="00A274A8" w:rsidP="00A274A8">
      <w:pPr>
        <w:pStyle w:val="NoSpacing"/>
        <w:rPr>
          <w:b/>
          <w:bCs/>
        </w:rPr>
      </w:pPr>
      <w:r w:rsidRPr="00A274A8">
        <w:rPr>
          <w:b/>
          <w:bCs/>
        </w:rPr>
        <w:tab/>
        <w:t>A) First Commandment … First!</w:t>
      </w:r>
    </w:p>
    <w:p w:rsidR="00A274A8" w:rsidRPr="00A274A8" w:rsidRDefault="00A274A8" w:rsidP="00A274A8">
      <w:pPr>
        <w:pStyle w:val="NoSpacing"/>
      </w:pPr>
      <w:r w:rsidRPr="00A274A8">
        <w:rPr>
          <w:b/>
          <w:bCs/>
        </w:rPr>
        <w:tab/>
      </w:r>
      <w:r w:rsidRPr="00A274A8">
        <w:rPr>
          <w:b/>
          <w:bCs/>
        </w:rPr>
        <w:tab/>
      </w:r>
      <w:r w:rsidRPr="00A274A8">
        <w:rPr>
          <w:rFonts w:ascii="Times New Roman" w:hAnsi="Times New Roman"/>
        </w:rPr>
        <w:t>●</w:t>
      </w:r>
      <w:r w:rsidRPr="00A274A8">
        <w:t xml:space="preserve"> </w:t>
      </w:r>
      <w:proofErr w:type="gramStart"/>
      <w:r w:rsidRPr="00A274A8">
        <w:t>Not</w:t>
      </w:r>
      <w:proofErr w:type="gramEnd"/>
      <w:r w:rsidRPr="00A274A8">
        <w:t xml:space="preserve"> wholly true to the LORD</w:t>
      </w:r>
    </w:p>
    <w:p w:rsidR="00A274A8" w:rsidRPr="00A274A8" w:rsidRDefault="00A274A8" w:rsidP="00A274A8">
      <w:pPr>
        <w:pStyle w:val="NoSpacing"/>
        <w:ind w:left="576"/>
        <w:rPr>
          <w:rFonts w:cs="Calibri"/>
          <w:i/>
          <w:iCs/>
          <w:lang w:bidi="he-IL"/>
        </w:rPr>
      </w:pPr>
      <w:r w:rsidRPr="00A274A8">
        <w:rPr>
          <w:rFonts w:cs="Calibri"/>
          <w:i/>
          <w:iCs/>
          <w:lang w:bidi="he-IL"/>
        </w:rPr>
        <w:t>Exodus 20:1-</w:t>
      </w:r>
      <w:proofErr w:type="gramStart"/>
      <w:r w:rsidRPr="00A274A8">
        <w:rPr>
          <w:rFonts w:cs="Calibri"/>
          <w:i/>
          <w:iCs/>
          <w:lang w:bidi="he-IL"/>
        </w:rPr>
        <w:t>3  And</w:t>
      </w:r>
      <w:proofErr w:type="gramEnd"/>
      <w:r w:rsidRPr="00A274A8">
        <w:rPr>
          <w:rFonts w:cs="Calibri"/>
          <w:i/>
          <w:iCs/>
          <w:lang w:bidi="he-IL"/>
        </w:rPr>
        <w:t xml:space="preserve"> God spoke all these words, saying,  </w:t>
      </w:r>
      <w:r w:rsidRPr="00A274A8">
        <w:rPr>
          <w:rFonts w:cs="Calibri"/>
          <w:i/>
          <w:iCs/>
          <w:vertAlign w:val="superscript"/>
          <w:lang w:bidi="he-IL"/>
        </w:rPr>
        <w:t>2</w:t>
      </w:r>
      <w:r w:rsidRPr="00A274A8">
        <w:rPr>
          <w:rFonts w:cs="Calibri"/>
          <w:i/>
          <w:iCs/>
          <w:lang w:bidi="he-IL"/>
        </w:rPr>
        <w:t xml:space="preserve"> "I am the LORD your God, who brought you out of the land of Egypt, out of the house of slavery.  </w:t>
      </w:r>
      <w:r w:rsidRPr="00A274A8">
        <w:rPr>
          <w:rFonts w:cs="Calibri"/>
          <w:i/>
          <w:iCs/>
          <w:vertAlign w:val="superscript"/>
          <w:lang w:bidi="he-IL"/>
        </w:rPr>
        <w:t>3</w:t>
      </w:r>
      <w:r w:rsidRPr="00A274A8">
        <w:rPr>
          <w:rFonts w:cs="Calibri"/>
          <w:i/>
          <w:iCs/>
          <w:lang w:bidi="he-IL"/>
        </w:rPr>
        <w:t xml:space="preserve"> "You shall have no other gods before me.</w:t>
      </w:r>
    </w:p>
    <w:p w:rsidR="00A274A8" w:rsidRPr="00A274A8" w:rsidRDefault="00A274A8" w:rsidP="00A274A8">
      <w:pPr>
        <w:pStyle w:val="NoSpacing"/>
        <w:rPr>
          <w:rFonts w:cs="Calibri"/>
          <w:i/>
          <w:iCs/>
          <w:lang w:bidi="he-IL"/>
        </w:rPr>
      </w:pPr>
    </w:p>
    <w:p w:rsidR="00A274A8" w:rsidRPr="00A274A8" w:rsidRDefault="00A274A8" w:rsidP="00A274A8">
      <w:pPr>
        <w:pStyle w:val="NoSpacing"/>
        <w:rPr>
          <w:rFonts w:cs="Calibri"/>
          <w:i/>
          <w:iCs/>
          <w:lang w:bidi="he-IL"/>
        </w:rPr>
      </w:pPr>
    </w:p>
    <w:p w:rsidR="00A274A8" w:rsidRPr="00A274A8" w:rsidRDefault="00A274A8" w:rsidP="00A274A8">
      <w:pPr>
        <w:pStyle w:val="NoSpacing"/>
        <w:rPr>
          <w:rFonts w:cs="Calibri"/>
          <w:b/>
          <w:bCs/>
          <w:lang w:bidi="he-IL"/>
        </w:rPr>
      </w:pPr>
      <w:r w:rsidRPr="00A274A8">
        <w:rPr>
          <w:rFonts w:cs="Calibri"/>
          <w:i/>
          <w:iCs/>
          <w:lang w:bidi="he-IL"/>
        </w:rPr>
        <w:tab/>
      </w:r>
      <w:r w:rsidRPr="00A274A8">
        <w:rPr>
          <w:rFonts w:cs="Calibri"/>
          <w:b/>
          <w:bCs/>
          <w:lang w:bidi="he-IL"/>
        </w:rPr>
        <w:t>B) Solomon … not the ONE!</w:t>
      </w:r>
    </w:p>
    <w:p w:rsidR="00A274A8" w:rsidRPr="00A274A8" w:rsidRDefault="00A274A8" w:rsidP="00A274A8">
      <w:pPr>
        <w:pStyle w:val="NoSpacing"/>
      </w:pPr>
      <w:r w:rsidRPr="00A274A8">
        <w:rPr>
          <w:rFonts w:cs="Calibri"/>
          <w:b/>
          <w:bCs/>
          <w:lang w:bidi="he-IL"/>
        </w:rPr>
        <w:tab/>
      </w:r>
      <w:r w:rsidRPr="00A274A8">
        <w:rPr>
          <w:rFonts w:cs="Calibri"/>
          <w:b/>
          <w:bCs/>
          <w:lang w:bidi="he-IL"/>
        </w:rPr>
        <w:tab/>
      </w:r>
      <w:r w:rsidRPr="00A274A8">
        <w:rPr>
          <w:rFonts w:cs="Calibri"/>
          <w:lang w:bidi="he-IL"/>
        </w:rPr>
        <w:t xml:space="preserve">2 Samuel 7:12-16  </w:t>
      </w:r>
    </w:p>
    <w:p w:rsidR="00A274A8" w:rsidRPr="00A274A8" w:rsidRDefault="00A274A8" w:rsidP="00A274A8">
      <w:pPr>
        <w:pStyle w:val="NoSpacing"/>
        <w:rPr>
          <w:b/>
          <w:bCs/>
        </w:rPr>
      </w:pPr>
    </w:p>
    <w:p w:rsidR="00A7275A" w:rsidRPr="00A274A8" w:rsidRDefault="00A7275A" w:rsidP="00A274A8"/>
    <w:sectPr w:rsidR="00A7275A" w:rsidRPr="00A274A8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36" w:rsidRDefault="00FB2436" w:rsidP="00127510">
      <w:pPr>
        <w:spacing w:after="0" w:line="240" w:lineRule="auto"/>
      </w:pPr>
      <w:r>
        <w:separator/>
      </w:r>
    </w:p>
  </w:endnote>
  <w:endnote w:type="continuationSeparator" w:id="0">
    <w:p w:rsidR="00FB2436" w:rsidRDefault="00FB243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B2280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36" w:rsidRDefault="00FB2436" w:rsidP="00127510">
      <w:pPr>
        <w:spacing w:after="0" w:line="240" w:lineRule="auto"/>
      </w:pPr>
      <w:r>
        <w:separator/>
      </w:r>
    </w:p>
  </w:footnote>
  <w:footnote w:type="continuationSeparator" w:id="0">
    <w:p w:rsidR="00FB2436" w:rsidRDefault="00FB243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B2280F">
      <w:rPr>
        <w:noProof/>
      </w:rPr>
      <w:t>February 23,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D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25E7F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772ED"/>
    <w:rsid w:val="009B374B"/>
    <w:rsid w:val="009C4C39"/>
    <w:rsid w:val="009C65FC"/>
    <w:rsid w:val="009E3F2A"/>
    <w:rsid w:val="00A274A8"/>
    <w:rsid w:val="00A54DAA"/>
    <w:rsid w:val="00A7275A"/>
    <w:rsid w:val="00A77CDA"/>
    <w:rsid w:val="00A8055C"/>
    <w:rsid w:val="00B2280F"/>
    <w:rsid w:val="00B27083"/>
    <w:rsid w:val="00B46882"/>
    <w:rsid w:val="00B72CC6"/>
    <w:rsid w:val="00C4374F"/>
    <w:rsid w:val="00C72F7E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FE6F"/>
  <w15:docId w15:val="{79989E00-19FB-40E8-B9D5-E5C3265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7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DB79-6376-4B34-AA39-C6DFB739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Connie</cp:lastModifiedBy>
  <cp:revision>5</cp:revision>
  <cp:lastPrinted>2020-02-23T14:15:00Z</cp:lastPrinted>
  <dcterms:created xsi:type="dcterms:W3CDTF">2020-02-23T14:10:00Z</dcterms:created>
  <dcterms:modified xsi:type="dcterms:W3CDTF">2020-02-23T14:16:00Z</dcterms:modified>
</cp:coreProperties>
</file>